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附：回执表</w:t>
      </w:r>
    </w:p>
    <w:tbl>
      <w:tblPr>
        <w:tblStyle w:val="3"/>
        <w:tblpPr w:leftFromText="180" w:rightFromText="180" w:vertAnchor="text" w:horzAnchor="page" w:tblpX="1685" w:tblpY="393"/>
        <w:tblW w:w="898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896"/>
        <w:gridCol w:w="1656"/>
        <w:gridCol w:w="78"/>
        <w:gridCol w:w="1256"/>
        <w:gridCol w:w="1186"/>
        <w:gridCol w:w="524"/>
        <w:gridCol w:w="622"/>
        <w:gridCol w:w="133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424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报名</w:t>
            </w: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7556" w:type="dxa"/>
            <w:gridSpan w:val="8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424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5072" w:type="dxa"/>
            <w:gridSpan w:val="5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编</w:t>
            </w:r>
          </w:p>
        </w:tc>
        <w:tc>
          <w:tcPr>
            <w:tcW w:w="1338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424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6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机</w:t>
            </w:r>
          </w:p>
        </w:tc>
        <w:tc>
          <w:tcPr>
            <w:tcW w:w="3670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424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话</w:t>
            </w:r>
          </w:p>
        </w:tc>
        <w:tc>
          <w:tcPr>
            <w:tcW w:w="26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真</w:t>
            </w:r>
          </w:p>
        </w:tc>
        <w:tc>
          <w:tcPr>
            <w:tcW w:w="3670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8980" w:type="dxa"/>
            <w:gridSpan w:val="9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 会 人 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424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89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65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职务/职称</w:t>
            </w:r>
          </w:p>
        </w:tc>
        <w:tc>
          <w:tcPr>
            <w:tcW w:w="304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机</w:t>
            </w:r>
          </w:p>
        </w:tc>
        <w:tc>
          <w:tcPr>
            <w:tcW w:w="196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424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424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424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424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424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承办比赛项目</w:t>
            </w:r>
          </w:p>
        </w:tc>
        <w:tc>
          <w:tcPr>
            <w:tcW w:w="7556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42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备注</w:t>
            </w:r>
          </w:p>
        </w:tc>
        <w:tc>
          <w:tcPr>
            <w:tcW w:w="7556" w:type="dxa"/>
            <w:gridSpan w:val="8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notePr>
        <w:numFmt w:val="decimal"/>
      </w:footnotePr>
      <w:endnotePr>
        <w:numFmt w:val="decimal"/>
      </w:endnotePr>
      <w:pgSz w:w="11850" w:h="16783"/>
      <w:pgMar w:top="1417" w:right="1361" w:bottom="1417" w:left="1361" w:header="720" w:footer="99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鼎简隶书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经典隶书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苹方 中等">
    <w:altName w:val="宋体"/>
    <w:panose1 w:val="020B0400000000000000"/>
    <w:charset w:val="86"/>
    <w:family w:val="auto"/>
    <w:pitch w:val="default"/>
    <w:sig w:usb0="00000000" w:usb1="00000000" w:usb2="00000016" w:usb3="00000000" w:csb0="00040001" w:csb1="00000000"/>
  </w:font>
  <w:font w:name="苹方 常规">
    <w:altName w:val="宋体"/>
    <w:panose1 w:val="020B0300000000000000"/>
    <w:charset w:val="86"/>
    <w:family w:val="auto"/>
    <w:pitch w:val="default"/>
    <w:sig w:usb0="00000000" w:usb1="00000000" w:usb2="00000016" w:usb3="00000000" w:csb0="00040001" w:csb1="00000000"/>
  </w:font>
  <w:font w:name="苹方 特粗">
    <w:altName w:val="宋体"/>
    <w:panose1 w:val="020B0800000000000000"/>
    <w:charset w:val="86"/>
    <w:family w:val="auto"/>
    <w:pitch w:val="default"/>
    <w:sig w:usb0="00000000" w:usb1="00000000" w:usb2="00000016" w:usb3="00000000" w:csb0="00040001" w:csb1="00000000"/>
  </w:font>
  <w:font w:name="苹方 粗体">
    <w:altName w:val="宋体"/>
    <w:panose1 w:val="020B0600000000000000"/>
    <w:charset w:val="86"/>
    <w:family w:val="auto"/>
    <w:pitch w:val="default"/>
    <w:sig w:usb0="00000000" w:usb1="00000000" w:usb2="00000016" w:usb3="00000000" w:csb0="00040001" w:csb1="00000000"/>
  </w:font>
  <w:font w:name="迷你简大标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苹方 特细">
    <w:altName w:val="宋体"/>
    <w:panose1 w:val="020B0100000000000000"/>
    <w:charset w:val="86"/>
    <w:family w:val="auto"/>
    <w:pitch w:val="default"/>
    <w:sig w:usb0="00000000" w:usb1="00000000" w:usb2="00000016" w:usb3="00000000" w:csb0="00040001" w:csb1="00000000"/>
  </w:font>
  <w:font w:name="苹方 细体">
    <w:altName w:val="宋体"/>
    <w:panose1 w:val="020B0200000000000000"/>
    <w:charset w:val="86"/>
    <w:family w:val="auto"/>
    <w:pitch w:val="default"/>
    <w:sig w:usb0="00000000" w:usb1="00000000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迷你简大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2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r>
                            <w:fldChar w:fldCharType="begin"/>
                          </w:r>
                          <w:r>
                            <w:instrText xml:space="preserve"> PAGE \* Arabic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allowincell="f" o:gfxdata="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Jy3/S1AAAAAUBAAAPAAAAAAAAAAEAIAAAACIAAABkcnMv&#10;ZG93bnJldi54bWxQSwECFAAUAAAACACHTuJAwLfq5c4BAAB+AwAADgAAAAAAAAABACAAAAAjAQAA&#10;ZHJzL2Uyb0RvYy54bWxQSwUGAAAAAAYABgBZAQAAY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fldChar w:fldCharType="begin"/>
                    </w:r>
                    <w:r>
                      <w:instrText xml:space="preserve"> PAGE \* Arabic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D55C4"/>
    <w:rsid w:val="44BD55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1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2018-02-27T07:09:00Z</dcterms:created>
  <dc:creator>中清协—天津</dc:creator>
  <cp:lastModifiedBy>中清协—天津</cp:lastModifiedBy>
  <dcterms:modified xsi:type="dcterms:W3CDTF">2018-02-27T07:10:13Z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